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55" w:rsidRDefault="00364555" w:rsidP="00AA516E">
      <w:pPr>
        <w:jc w:val="both"/>
        <w:rPr>
          <w:b/>
        </w:rPr>
      </w:pPr>
    </w:p>
    <w:p w:rsidR="008664EC" w:rsidRPr="008664EC" w:rsidRDefault="008664EC" w:rsidP="008664EC">
      <w:pPr>
        <w:spacing w:after="240"/>
        <w:jc w:val="both"/>
        <w:rPr>
          <w:rFonts w:ascii="Verdana" w:hAnsi="Verdana"/>
          <w:sz w:val="20"/>
          <w:szCs w:val="20"/>
        </w:rPr>
      </w:pPr>
      <w:r w:rsidRPr="008664EC">
        <w:rPr>
          <w:rFonts w:ascii="Verdana" w:hAnsi="Verdana"/>
          <w:sz w:val="20"/>
          <w:szCs w:val="20"/>
        </w:rPr>
        <w:t xml:space="preserve">Campaña de </w:t>
      </w:r>
      <w:r w:rsidR="003C5127">
        <w:rPr>
          <w:rFonts w:ascii="Verdana" w:hAnsi="Verdana"/>
          <w:sz w:val="20"/>
          <w:szCs w:val="20"/>
        </w:rPr>
        <w:t>convivencia</w:t>
      </w:r>
      <w:r w:rsidRPr="008664EC">
        <w:rPr>
          <w:rFonts w:ascii="Verdana" w:hAnsi="Verdana"/>
          <w:sz w:val="20"/>
          <w:szCs w:val="20"/>
        </w:rPr>
        <w:t xml:space="preserve"> </w:t>
      </w:r>
    </w:p>
    <w:p w:rsidR="003C5127" w:rsidRDefault="003C5127" w:rsidP="008664EC">
      <w:pPr>
        <w:spacing w:after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Subte:</w:t>
      </w:r>
      <w:r w:rsidR="008664EC">
        <w:rPr>
          <w:rFonts w:ascii="Verdana" w:hAnsi="Verdana"/>
          <w:b/>
          <w:sz w:val="20"/>
          <w:szCs w:val="20"/>
        </w:rPr>
        <w:t xml:space="preserve"> </w:t>
      </w:r>
      <w:r w:rsidR="008664EC" w:rsidRPr="00364555">
        <w:rPr>
          <w:rFonts w:ascii="Verdana" w:hAnsi="Verdana"/>
          <w:b/>
          <w:sz w:val="20"/>
          <w:szCs w:val="20"/>
        </w:rPr>
        <w:t>shows de stand up</w:t>
      </w:r>
      <w:r w:rsidR="008664EC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para mejorar la interacción entre los usuarios</w:t>
      </w:r>
    </w:p>
    <w:p w:rsidR="008664EC" w:rsidRDefault="008664EC" w:rsidP="008664EC">
      <w:pPr>
        <w:spacing w:after="240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Desde mañana</w:t>
      </w:r>
      <w:r w:rsidRPr="00364555">
        <w:rPr>
          <w:rFonts w:ascii="Verdana" w:hAnsi="Verdana"/>
          <w:i/>
          <w:sz w:val="20"/>
          <w:szCs w:val="20"/>
        </w:rPr>
        <w:t>,</w:t>
      </w:r>
      <w:r w:rsidR="003C5127">
        <w:rPr>
          <w:rFonts w:ascii="Verdana" w:hAnsi="Verdana"/>
          <w:i/>
          <w:sz w:val="20"/>
          <w:szCs w:val="20"/>
        </w:rPr>
        <w:t xml:space="preserve"> los humoristas</w:t>
      </w:r>
      <w:r w:rsidRPr="00364555">
        <w:rPr>
          <w:rFonts w:ascii="Verdana" w:hAnsi="Verdana"/>
          <w:i/>
          <w:sz w:val="20"/>
          <w:szCs w:val="20"/>
        </w:rPr>
        <w:t xml:space="preserve"> </w:t>
      </w:r>
      <w:r w:rsidRPr="00364555">
        <w:rPr>
          <w:rFonts w:ascii="Verdana" w:hAnsi="Verdana"/>
          <w:sz w:val="20"/>
          <w:szCs w:val="20"/>
        </w:rPr>
        <w:t xml:space="preserve">Federico </w:t>
      </w:r>
      <w:proofErr w:type="spellStart"/>
      <w:r w:rsidRPr="00364555">
        <w:rPr>
          <w:rFonts w:ascii="Verdana" w:hAnsi="Verdana"/>
          <w:sz w:val="20"/>
          <w:szCs w:val="20"/>
        </w:rPr>
        <w:t>Cyrulnik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r w:rsidRPr="00364555">
        <w:rPr>
          <w:rFonts w:ascii="Verdana" w:hAnsi="Verdana"/>
          <w:sz w:val="20"/>
          <w:szCs w:val="20"/>
        </w:rPr>
        <w:t xml:space="preserve">Belén </w:t>
      </w:r>
      <w:proofErr w:type="spellStart"/>
      <w:r w:rsidRPr="00364555">
        <w:rPr>
          <w:rFonts w:ascii="Verdana" w:hAnsi="Verdana"/>
          <w:sz w:val="20"/>
          <w:szCs w:val="20"/>
        </w:rPr>
        <w:t>Lucius</w:t>
      </w:r>
      <w:proofErr w:type="spellEnd"/>
      <w:r>
        <w:rPr>
          <w:rFonts w:ascii="Verdana" w:hAnsi="Verdana"/>
          <w:sz w:val="20"/>
          <w:szCs w:val="20"/>
        </w:rPr>
        <w:t xml:space="preserve"> y</w:t>
      </w:r>
      <w:r w:rsidRPr="0036455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 xml:space="preserve">Fernanda </w:t>
      </w:r>
      <w:proofErr w:type="spellStart"/>
      <w:r>
        <w:rPr>
          <w:rFonts w:ascii="Verdana" w:hAnsi="Verdana"/>
          <w:i/>
          <w:sz w:val="20"/>
          <w:szCs w:val="20"/>
        </w:rPr>
        <w:t>Metilli</w:t>
      </w:r>
      <w:proofErr w:type="spellEnd"/>
      <w:r w:rsidRPr="00364555">
        <w:rPr>
          <w:rFonts w:ascii="Verdana" w:hAnsi="Verdana"/>
          <w:i/>
          <w:sz w:val="20"/>
          <w:szCs w:val="20"/>
        </w:rPr>
        <w:t xml:space="preserve"> realizarán monólogos en las líneas </w:t>
      </w:r>
      <w:r>
        <w:rPr>
          <w:rFonts w:ascii="Verdana" w:hAnsi="Verdana"/>
          <w:i/>
          <w:sz w:val="20"/>
          <w:szCs w:val="20"/>
        </w:rPr>
        <w:t>A</w:t>
      </w:r>
      <w:r w:rsidRPr="00364555">
        <w:rPr>
          <w:rFonts w:ascii="Verdana" w:hAnsi="Verdana"/>
          <w:i/>
          <w:sz w:val="20"/>
          <w:szCs w:val="20"/>
        </w:rPr>
        <w:t>, D y H</w:t>
      </w:r>
      <w:r w:rsidR="003C5127">
        <w:rPr>
          <w:rFonts w:ascii="Verdana" w:hAnsi="Verdana"/>
          <w:i/>
          <w:sz w:val="20"/>
          <w:szCs w:val="20"/>
        </w:rPr>
        <w:t>.</w:t>
      </w:r>
    </w:p>
    <w:p w:rsidR="00AA516E" w:rsidRPr="00364555" w:rsidRDefault="00AA516E" w:rsidP="00B12375">
      <w:pPr>
        <w:jc w:val="both"/>
        <w:rPr>
          <w:rFonts w:ascii="Verdana" w:hAnsi="Verdana"/>
          <w:sz w:val="20"/>
          <w:szCs w:val="20"/>
        </w:rPr>
      </w:pPr>
    </w:p>
    <w:p w:rsidR="008664EC" w:rsidRDefault="00B12375" w:rsidP="00B12375">
      <w:pPr>
        <w:jc w:val="both"/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(Ciudad de Buenos Aires, </w:t>
      </w:r>
      <w:r w:rsidR="008664EC">
        <w:rPr>
          <w:rFonts w:ascii="Verdana" w:hAnsi="Verdana"/>
          <w:sz w:val="20"/>
          <w:szCs w:val="20"/>
        </w:rPr>
        <w:t xml:space="preserve">20 </w:t>
      </w:r>
      <w:r w:rsidRPr="00364555">
        <w:rPr>
          <w:rFonts w:ascii="Verdana" w:hAnsi="Verdana"/>
          <w:sz w:val="20"/>
          <w:szCs w:val="20"/>
        </w:rPr>
        <w:t xml:space="preserve">de septiembre de 2017).- En el marco de la </w:t>
      </w:r>
      <w:r w:rsidR="008664EC">
        <w:rPr>
          <w:rFonts w:ascii="Verdana" w:hAnsi="Verdana"/>
          <w:sz w:val="20"/>
          <w:szCs w:val="20"/>
        </w:rPr>
        <w:t>c</w:t>
      </w:r>
      <w:r w:rsidRPr="00364555">
        <w:rPr>
          <w:rFonts w:ascii="Verdana" w:hAnsi="Verdana"/>
          <w:sz w:val="20"/>
          <w:szCs w:val="20"/>
        </w:rPr>
        <w:t xml:space="preserve">ampaña de </w:t>
      </w:r>
      <w:r w:rsidR="005C1E58">
        <w:rPr>
          <w:rFonts w:ascii="Verdana" w:hAnsi="Verdana"/>
          <w:sz w:val="20"/>
          <w:szCs w:val="20"/>
        </w:rPr>
        <w:t>convivencia</w:t>
      </w:r>
      <w:r w:rsidR="007466B0">
        <w:rPr>
          <w:rFonts w:ascii="Verdana" w:hAnsi="Verdana"/>
          <w:sz w:val="20"/>
          <w:szCs w:val="20"/>
        </w:rPr>
        <w:t xml:space="preserve"> </w:t>
      </w:r>
      <w:r w:rsidR="001925A3">
        <w:rPr>
          <w:rFonts w:ascii="Verdana" w:hAnsi="Verdana"/>
          <w:sz w:val="20"/>
          <w:szCs w:val="20"/>
        </w:rPr>
        <w:t>que lleva adelante S</w:t>
      </w:r>
      <w:r w:rsidR="001925A3" w:rsidRPr="00364555">
        <w:rPr>
          <w:rFonts w:ascii="Verdana" w:hAnsi="Verdana"/>
          <w:sz w:val="20"/>
          <w:szCs w:val="20"/>
        </w:rPr>
        <w:t>ubterráneos de Buenos Aires S.E. (SBASE)</w:t>
      </w:r>
      <w:r w:rsidRPr="00364555">
        <w:rPr>
          <w:rFonts w:ascii="Verdana" w:hAnsi="Verdana"/>
          <w:sz w:val="20"/>
          <w:szCs w:val="20"/>
        </w:rPr>
        <w:t xml:space="preserve">, </w:t>
      </w:r>
      <w:r w:rsidR="008664EC">
        <w:rPr>
          <w:rFonts w:ascii="Verdana" w:hAnsi="Verdana"/>
          <w:sz w:val="20"/>
          <w:szCs w:val="20"/>
        </w:rPr>
        <w:t xml:space="preserve">los humoristas y actores </w:t>
      </w:r>
      <w:r w:rsidR="008664EC" w:rsidRPr="00364555">
        <w:rPr>
          <w:rFonts w:ascii="Verdana" w:hAnsi="Verdana"/>
          <w:sz w:val="20"/>
          <w:szCs w:val="20"/>
        </w:rPr>
        <w:t xml:space="preserve">Federico </w:t>
      </w:r>
      <w:proofErr w:type="spellStart"/>
      <w:r w:rsidR="008664EC" w:rsidRPr="00364555">
        <w:rPr>
          <w:rFonts w:ascii="Verdana" w:hAnsi="Verdana"/>
          <w:sz w:val="20"/>
          <w:szCs w:val="20"/>
        </w:rPr>
        <w:t>Cyrulnik</w:t>
      </w:r>
      <w:proofErr w:type="spellEnd"/>
      <w:r w:rsidR="008664EC">
        <w:rPr>
          <w:rFonts w:ascii="Verdana" w:hAnsi="Verdana"/>
          <w:sz w:val="20"/>
          <w:szCs w:val="20"/>
        </w:rPr>
        <w:t xml:space="preserve">, </w:t>
      </w:r>
      <w:r w:rsidR="008664EC" w:rsidRPr="00364555">
        <w:rPr>
          <w:rFonts w:ascii="Verdana" w:hAnsi="Verdana"/>
          <w:sz w:val="20"/>
          <w:szCs w:val="20"/>
        </w:rPr>
        <w:t xml:space="preserve">Belén </w:t>
      </w:r>
      <w:proofErr w:type="spellStart"/>
      <w:r w:rsidR="008664EC" w:rsidRPr="00364555">
        <w:rPr>
          <w:rFonts w:ascii="Verdana" w:hAnsi="Verdana"/>
          <w:sz w:val="20"/>
          <w:szCs w:val="20"/>
        </w:rPr>
        <w:t>Lucius</w:t>
      </w:r>
      <w:proofErr w:type="spellEnd"/>
      <w:r w:rsidR="008664EC">
        <w:rPr>
          <w:rFonts w:ascii="Verdana" w:hAnsi="Verdana"/>
          <w:sz w:val="20"/>
          <w:szCs w:val="20"/>
        </w:rPr>
        <w:t xml:space="preserve"> y</w:t>
      </w:r>
      <w:r w:rsidR="008664EC" w:rsidRPr="00364555">
        <w:rPr>
          <w:rFonts w:ascii="Verdana" w:hAnsi="Verdana"/>
          <w:sz w:val="20"/>
          <w:szCs w:val="20"/>
        </w:rPr>
        <w:t xml:space="preserve"> </w:t>
      </w:r>
      <w:r w:rsidR="008664EC" w:rsidRPr="008664EC">
        <w:rPr>
          <w:rFonts w:ascii="Verdana" w:hAnsi="Verdana"/>
          <w:sz w:val="20"/>
          <w:szCs w:val="20"/>
        </w:rPr>
        <w:t xml:space="preserve">Fernanda </w:t>
      </w:r>
      <w:proofErr w:type="spellStart"/>
      <w:r w:rsidR="008664EC" w:rsidRPr="008664EC">
        <w:rPr>
          <w:rFonts w:ascii="Verdana" w:hAnsi="Verdana"/>
          <w:sz w:val="20"/>
          <w:szCs w:val="20"/>
        </w:rPr>
        <w:t>Metilli</w:t>
      </w:r>
      <w:proofErr w:type="spellEnd"/>
      <w:r w:rsidR="008664EC" w:rsidRPr="008664EC">
        <w:rPr>
          <w:rFonts w:ascii="Verdana" w:hAnsi="Verdana"/>
          <w:sz w:val="20"/>
          <w:szCs w:val="20"/>
        </w:rPr>
        <w:t xml:space="preserve"> realizarán, desde mañana,</w:t>
      </w:r>
      <w:r w:rsidR="008664EC">
        <w:rPr>
          <w:rFonts w:ascii="Verdana" w:hAnsi="Verdana"/>
          <w:i/>
          <w:sz w:val="20"/>
          <w:szCs w:val="20"/>
        </w:rPr>
        <w:t xml:space="preserve"> </w:t>
      </w:r>
      <w:r w:rsidR="008664EC">
        <w:rPr>
          <w:rFonts w:ascii="Verdana" w:hAnsi="Verdana"/>
          <w:sz w:val="20"/>
          <w:szCs w:val="20"/>
        </w:rPr>
        <w:t>shows de stand up en</w:t>
      </w:r>
      <w:r w:rsidR="00233DB0">
        <w:rPr>
          <w:rFonts w:ascii="Verdana" w:hAnsi="Verdana"/>
          <w:sz w:val="20"/>
          <w:szCs w:val="20"/>
        </w:rPr>
        <w:t xml:space="preserve"> tres</w:t>
      </w:r>
      <w:r w:rsidR="008664EC">
        <w:rPr>
          <w:rFonts w:ascii="Verdana" w:hAnsi="Verdana"/>
          <w:sz w:val="20"/>
          <w:szCs w:val="20"/>
        </w:rPr>
        <w:t xml:space="preserve"> estaciones de la red, a fin de promover una mejor </w:t>
      </w:r>
      <w:r w:rsidR="0081033B">
        <w:rPr>
          <w:rFonts w:ascii="Verdana" w:hAnsi="Verdana"/>
          <w:sz w:val="20"/>
          <w:szCs w:val="20"/>
        </w:rPr>
        <w:t>interacción</w:t>
      </w:r>
      <w:r w:rsidR="008664EC">
        <w:rPr>
          <w:rFonts w:ascii="Verdana" w:hAnsi="Verdana"/>
          <w:sz w:val="20"/>
          <w:szCs w:val="20"/>
        </w:rPr>
        <w:t xml:space="preserve"> entre los usuarios. </w:t>
      </w:r>
    </w:p>
    <w:p w:rsidR="008664EC" w:rsidRDefault="008664EC" w:rsidP="00B12375">
      <w:pPr>
        <w:jc w:val="both"/>
        <w:rPr>
          <w:rFonts w:ascii="Verdana" w:hAnsi="Verdana"/>
          <w:sz w:val="20"/>
          <w:szCs w:val="20"/>
        </w:rPr>
      </w:pPr>
    </w:p>
    <w:p w:rsidR="00233DB0" w:rsidRDefault="008664EC" w:rsidP="00B1237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acción</w:t>
      </w:r>
      <w:r w:rsidR="001925A3">
        <w:rPr>
          <w:rFonts w:ascii="Verdana" w:hAnsi="Verdana"/>
          <w:sz w:val="20"/>
          <w:szCs w:val="20"/>
        </w:rPr>
        <w:t>, impulsada de forma conjunta con</w:t>
      </w:r>
      <w:r>
        <w:rPr>
          <w:rFonts w:ascii="Verdana" w:hAnsi="Verdana"/>
          <w:sz w:val="20"/>
          <w:szCs w:val="20"/>
        </w:rPr>
        <w:t xml:space="preserve"> </w:t>
      </w:r>
      <w:r w:rsidR="00B12375" w:rsidRPr="00364555">
        <w:rPr>
          <w:rFonts w:ascii="Verdana" w:hAnsi="Verdana"/>
          <w:sz w:val="20"/>
          <w:szCs w:val="20"/>
        </w:rPr>
        <w:t xml:space="preserve">la Secretaría de Cultura Ciudadana y Función Pública </w:t>
      </w:r>
      <w:r>
        <w:rPr>
          <w:rFonts w:ascii="Verdana" w:hAnsi="Verdana"/>
          <w:sz w:val="20"/>
          <w:szCs w:val="20"/>
        </w:rPr>
        <w:t>porteña, apunta a p</w:t>
      </w:r>
      <w:r w:rsidR="007466B0" w:rsidRPr="00364555">
        <w:rPr>
          <w:rFonts w:ascii="Verdana" w:hAnsi="Verdana"/>
          <w:sz w:val="20"/>
          <w:szCs w:val="20"/>
        </w:rPr>
        <w:t xml:space="preserve">rofundizar </w:t>
      </w:r>
      <w:r w:rsidR="007466B0">
        <w:rPr>
          <w:rFonts w:ascii="Verdana" w:hAnsi="Verdana"/>
          <w:sz w:val="20"/>
          <w:szCs w:val="20"/>
        </w:rPr>
        <w:t>un</w:t>
      </w:r>
      <w:r>
        <w:rPr>
          <w:rFonts w:ascii="Verdana" w:hAnsi="Verdana"/>
          <w:sz w:val="20"/>
          <w:szCs w:val="20"/>
        </w:rPr>
        <w:t xml:space="preserve"> cambio cultural, trabajando </w:t>
      </w:r>
      <w:r w:rsidR="00233DB0">
        <w:rPr>
          <w:rFonts w:ascii="Verdana" w:hAnsi="Verdana"/>
          <w:sz w:val="20"/>
          <w:szCs w:val="20"/>
        </w:rPr>
        <w:t xml:space="preserve">sobre </w:t>
      </w:r>
      <w:r>
        <w:rPr>
          <w:rFonts w:ascii="Verdana" w:hAnsi="Verdana"/>
          <w:sz w:val="20"/>
          <w:szCs w:val="20"/>
        </w:rPr>
        <w:t xml:space="preserve">situaciones que </w:t>
      </w:r>
      <w:r w:rsidR="00B12375" w:rsidRPr="00364555">
        <w:rPr>
          <w:rFonts w:ascii="Verdana" w:hAnsi="Verdana"/>
          <w:sz w:val="20"/>
          <w:szCs w:val="20"/>
        </w:rPr>
        <w:t xml:space="preserve">los pasajeros viven a diario </w:t>
      </w:r>
      <w:r>
        <w:rPr>
          <w:rFonts w:ascii="Verdana" w:hAnsi="Verdana"/>
          <w:sz w:val="20"/>
          <w:szCs w:val="20"/>
        </w:rPr>
        <w:t xml:space="preserve">en la red, </w:t>
      </w:r>
      <w:r w:rsidR="00B12375" w:rsidRPr="00364555">
        <w:rPr>
          <w:rFonts w:ascii="Verdana" w:hAnsi="Verdana"/>
          <w:sz w:val="20"/>
          <w:szCs w:val="20"/>
        </w:rPr>
        <w:t>como</w:t>
      </w:r>
      <w:r>
        <w:rPr>
          <w:rFonts w:ascii="Verdana" w:hAnsi="Verdana"/>
          <w:sz w:val="20"/>
          <w:szCs w:val="20"/>
        </w:rPr>
        <w:t xml:space="preserve"> </w:t>
      </w:r>
      <w:r w:rsidR="00233DB0">
        <w:rPr>
          <w:rFonts w:ascii="Verdana" w:hAnsi="Verdana"/>
          <w:sz w:val="20"/>
          <w:szCs w:val="20"/>
        </w:rPr>
        <w:t>la entrada y salida de los coches; el respeto de</w:t>
      </w:r>
      <w:r w:rsidR="007466B0">
        <w:rPr>
          <w:rFonts w:ascii="Verdana" w:hAnsi="Verdana"/>
          <w:sz w:val="20"/>
          <w:szCs w:val="20"/>
        </w:rPr>
        <w:t xml:space="preserve"> los asientos asignados a personas con movilidad reducida</w:t>
      </w:r>
      <w:r w:rsidR="00233DB0">
        <w:rPr>
          <w:rFonts w:ascii="Verdana" w:hAnsi="Verdana"/>
          <w:sz w:val="20"/>
          <w:szCs w:val="20"/>
        </w:rPr>
        <w:t xml:space="preserve">; el momento de cargar la tarjeta SUBE; y la circulación por las estaciones, entre otras. </w:t>
      </w:r>
    </w:p>
    <w:p w:rsidR="00233DB0" w:rsidRDefault="00233DB0" w:rsidP="00B12375">
      <w:pPr>
        <w:jc w:val="both"/>
        <w:rPr>
          <w:rFonts w:ascii="Verdana" w:hAnsi="Verdana"/>
          <w:sz w:val="20"/>
          <w:szCs w:val="20"/>
        </w:rPr>
      </w:pPr>
    </w:p>
    <w:p w:rsidR="00B12375" w:rsidRPr="00364555" w:rsidRDefault="00233DB0" w:rsidP="00B1237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esta manera, los actores</w:t>
      </w:r>
      <w:r w:rsidR="00B12375" w:rsidRPr="00364555">
        <w:rPr>
          <w:rFonts w:ascii="Verdana" w:hAnsi="Verdana"/>
          <w:sz w:val="20"/>
          <w:szCs w:val="20"/>
        </w:rPr>
        <w:t xml:space="preserve"> desplegarán su humor para que los pasajeros disfruten de un momento relajado y</w:t>
      </w:r>
      <w:r>
        <w:rPr>
          <w:rFonts w:ascii="Verdana" w:hAnsi="Verdana"/>
          <w:sz w:val="20"/>
          <w:szCs w:val="20"/>
        </w:rPr>
        <w:t>,</w:t>
      </w:r>
      <w:r w:rsidR="00B12375" w:rsidRPr="00364555">
        <w:rPr>
          <w:rFonts w:ascii="Verdana" w:hAnsi="Verdana"/>
          <w:sz w:val="20"/>
          <w:szCs w:val="20"/>
        </w:rPr>
        <w:t xml:space="preserve"> a la vez</w:t>
      </w:r>
      <w:r>
        <w:rPr>
          <w:rFonts w:ascii="Verdana" w:hAnsi="Verdana"/>
          <w:sz w:val="20"/>
          <w:szCs w:val="20"/>
        </w:rPr>
        <w:t>,</w:t>
      </w:r>
      <w:r w:rsidR="00B12375" w:rsidRPr="00364555">
        <w:rPr>
          <w:rFonts w:ascii="Verdana" w:hAnsi="Verdana"/>
          <w:sz w:val="20"/>
          <w:szCs w:val="20"/>
        </w:rPr>
        <w:t xml:space="preserve"> fortalezcan el vínculo con sus pares para cambiar </w:t>
      </w:r>
      <w:r w:rsidR="00B90E45" w:rsidRPr="00364555">
        <w:rPr>
          <w:rFonts w:ascii="Verdana" w:hAnsi="Verdana"/>
          <w:sz w:val="20"/>
          <w:szCs w:val="20"/>
        </w:rPr>
        <w:t xml:space="preserve">las conductas </w:t>
      </w:r>
      <w:r w:rsidR="00364555" w:rsidRPr="00364555">
        <w:rPr>
          <w:rFonts w:ascii="Verdana" w:hAnsi="Verdana"/>
          <w:sz w:val="20"/>
          <w:szCs w:val="20"/>
        </w:rPr>
        <w:t xml:space="preserve">cotidianas que se viven </w:t>
      </w:r>
      <w:r w:rsidR="00B90E45" w:rsidRPr="00364555">
        <w:rPr>
          <w:rFonts w:ascii="Verdana" w:hAnsi="Verdana"/>
          <w:sz w:val="20"/>
          <w:szCs w:val="20"/>
        </w:rPr>
        <w:t>al momento de tomar el subte.</w:t>
      </w:r>
    </w:p>
    <w:p w:rsidR="00B12375" w:rsidRPr="00364555" w:rsidRDefault="00B12375" w:rsidP="00B12375">
      <w:pPr>
        <w:jc w:val="both"/>
        <w:rPr>
          <w:rFonts w:ascii="Verdana" w:hAnsi="Verdana"/>
          <w:sz w:val="20"/>
          <w:szCs w:val="20"/>
        </w:rPr>
      </w:pPr>
    </w:p>
    <w:p w:rsidR="00B12375" w:rsidRPr="00364555" w:rsidRDefault="001925A3" w:rsidP="00B1237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Esta acción se enmarca en la </w:t>
      </w:r>
      <w:r w:rsidR="00B12375" w:rsidRPr="00364555">
        <w:rPr>
          <w:rFonts w:ascii="Verdana" w:hAnsi="Verdana"/>
          <w:sz w:val="20"/>
          <w:szCs w:val="20"/>
        </w:rPr>
        <w:t>campaña “Mejor</w:t>
      </w:r>
      <w:r w:rsidR="00233DB0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s hábitos en el subte” que SBASE implementó en 2014, y consiste en promover</w:t>
      </w:r>
      <w:r w:rsidR="00B12375" w:rsidRPr="00364555">
        <w:rPr>
          <w:rFonts w:ascii="Verdana" w:hAnsi="Verdana"/>
          <w:sz w:val="20"/>
          <w:szCs w:val="20"/>
        </w:rPr>
        <w:t xml:space="preserve"> prácticas cordiales par</w:t>
      </w:r>
      <w:r w:rsidR="0081033B">
        <w:rPr>
          <w:rFonts w:ascii="Verdana" w:hAnsi="Verdana"/>
          <w:sz w:val="20"/>
          <w:szCs w:val="20"/>
        </w:rPr>
        <w:t>a mejorar la calidad de viaje. Así, l</w:t>
      </w:r>
      <w:bookmarkStart w:id="0" w:name="_GoBack"/>
      <w:bookmarkEnd w:id="0"/>
      <w:r w:rsidR="00B12375" w:rsidRPr="00364555">
        <w:rPr>
          <w:rFonts w:ascii="Verdana" w:hAnsi="Verdana"/>
          <w:sz w:val="20"/>
          <w:szCs w:val="20"/>
        </w:rPr>
        <w:t xml:space="preserve">os cuatro hábitos que se </w:t>
      </w:r>
      <w:r>
        <w:rPr>
          <w:rFonts w:ascii="Verdana" w:hAnsi="Verdana"/>
          <w:sz w:val="20"/>
          <w:szCs w:val="20"/>
        </w:rPr>
        <w:t>trabajan</w:t>
      </w:r>
      <w:r w:rsidR="00B12375" w:rsidRPr="0036455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son: d</w:t>
      </w:r>
      <w:r w:rsidR="00233DB0" w:rsidRPr="00364555">
        <w:rPr>
          <w:rFonts w:ascii="Verdana" w:hAnsi="Verdana"/>
          <w:sz w:val="20"/>
          <w:szCs w:val="20"/>
        </w:rPr>
        <w:t>ejar bajar antes de subir, respetar la línea amarilla, ceder el asient</w:t>
      </w:r>
      <w:r w:rsidR="00233DB0">
        <w:rPr>
          <w:rFonts w:ascii="Verdana" w:hAnsi="Verdana"/>
          <w:sz w:val="20"/>
          <w:szCs w:val="20"/>
        </w:rPr>
        <w:t xml:space="preserve">o y usar los cestos de residuos, a través de cartelería </w:t>
      </w:r>
      <w:r w:rsidR="00B12375" w:rsidRPr="00364555">
        <w:rPr>
          <w:rFonts w:ascii="Verdana" w:hAnsi="Verdana"/>
          <w:sz w:val="20"/>
          <w:szCs w:val="20"/>
        </w:rPr>
        <w:t>distribuida en coches</w:t>
      </w:r>
      <w:r w:rsidR="00233DB0">
        <w:rPr>
          <w:rFonts w:ascii="Verdana" w:hAnsi="Verdana"/>
          <w:sz w:val="20"/>
          <w:szCs w:val="20"/>
        </w:rPr>
        <w:t>,</w:t>
      </w:r>
      <w:r w:rsidR="00B12375" w:rsidRPr="00364555">
        <w:rPr>
          <w:rFonts w:ascii="Verdana" w:hAnsi="Verdana"/>
          <w:sz w:val="20"/>
          <w:szCs w:val="20"/>
        </w:rPr>
        <w:t xml:space="preserve"> esta</w:t>
      </w:r>
      <w:r w:rsidR="00233DB0">
        <w:rPr>
          <w:rFonts w:ascii="Verdana" w:hAnsi="Verdana"/>
          <w:sz w:val="20"/>
          <w:szCs w:val="20"/>
        </w:rPr>
        <w:t>ciones y andenes de toda la red.</w:t>
      </w:r>
    </w:p>
    <w:p w:rsidR="00B12375" w:rsidRPr="00364555" w:rsidRDefault="00B12375" w:rsidP="00B12375">
      <w:pPr>
        <w:jc w:val="both"/>
        <w:rPr>
          <w:rFonts w:ascii="Verdana" w:hAnsi="Verdana"/>
          <w:sz w:val="20"/>
          <w:szCs w:val="20"/>
        </w:rPr>
      </w:pPr>
    </w:p>
    <w:p w:rsidR="00793DA9" w:rsidRPr="00364555" w:rsidRDefault="0081033B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  <w:u w:val="single"/>
        </w:rPr>
      </w:pPr>
      <w:r w:rsidRPr="00364555">
        <w:rPr>
          <w:rFonts w:ascii="Verdana" w:hAnsi="Verdana"/>
          <w:b/>
          <w:sz w:val="20"/>
          <w:szCs w:val="20"/>
          <w:u w:val="single"/>
        </w:rPr>
        <w:t>Cronograma de actividades</w:t>
      </w: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</w:rPr>
      </w:pPr>
      <w:r w:rsidRPr="00364555">
        <w:rPr>
          <w:rFonts w:ascii="Verdana" w:hAnsi="Verdana"/>
          <w:b/>
          <w:sz w:val="20"/>
          <w:szCs w:val="20"/>
        </w:rPr>
        <w:t>Estación Córdoba – Línea H | 19:00 h.</w:t>
      </w: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</w:rPr>
      </w:pPr>
    </w:p>
    <w:p w:rsidR="00B12375" w:rsidRDefault="00B12375" w:rsidP="00B12375">
      <w:pPr>
        <w:pStyle w:val="Prrafodelista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21 de septiembre: Federico </w:t>
      </w:r>
      <w:proofErr w:type="spellStart"/>
      <w:r w:rsidRPr="00364555">
        <w:rPr>
          <w:rFonts w:ascii="Verdana" w:hAnsi="Verdana"/>
          <w:sz w:val="20"/>
          <w:szCs w:val="20"/>
        </w:rPr>
        <w:t>Cyrulnik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B12375" w:rsidRDefault="00B12375" w:rsidP="00B12375">
      <w:pPr>
        <w:pStyle w:val="Prrafodelista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28 de septiembre: Belén </w:t>
      </w:r>
      <w:proofErr w:type="spellStart"/>
      <w:r w:rsidRPr="00364555">
        <w:rPr>
          <w:rFonts w:ascii="Verdana" w:hAnsi="Verdana"/>
          <w:sz w:val="20"/>
          <w:szCs w:val="20"/>
        </w:rPr>
        <w:t>Lucius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4557BC" w:rsidRPr="00364555" w:rsidRDefault="004557BC" w:rsidP="00B12375">
      <w:pPr>
        <w:pStyle w:val="Prrafodelista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26 de octubre: Fernanda </w:t>
      </w:r>
      <w:proofErr w:type="spellStart"/>
      <w:r>
        <w:rPr>
          <w:rFonts w:ascii="Verdana" w:hAnsi="Verdana"/>
          <w:sz w:val="20"/>
          <w:szCs w:val="20"/>
        </w:rPr>
        <w:t>Metilli</w:t>
      </w:r>
      <w:proofErr w:type="spellEnd"/>
      <w:r w:rsidR="001925A3">
        <w:rPr>
          <w:rFonts w:ascii="Verdana" w:hAnsi="Verdana"/>
          <w:sz w:val="20"/>
          <w:szCs w:val="20"/>
        </w:rPr>
        <w:t>.</w:t>
      </w: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</w:rPr>
      </w:pPr>
      <w:r w:rsidRPr="00364555">
        <w:rPr>
          <w:rFonts w:ascii="Verdana" w:hAnsi="Verdana"/>
          <w:b/>
          <w:sz w:val="20"/>
          <w:szCs w:val="20"/>
        </w:rPr>
        <w:t xml:space="preserve">Estación </w:t>
      </w:r>
      <w:r w:rsidR="0064499A">
        <w:rPr>
          <w:rFonts w:ascii="Verdana" w:hAnsi="Verdana"/>
          <w:b/>
          <w:sz w:val="20"/>
          <w:szCs w:val="20"/>
        </w:rPr>
        <w:t>San Pedrito</w:t>
      </w:r>
      <w:r w:rsidRPr="00364555">
        <w:rPr>
          <w:rFonts w:ascii="Verdana" w:hAnsi="Verdana"/>
          <w:b/>
          <w:sz w:val="20"/>
          <w:szCs w:val="20"/>
        </w:rPr>
        <w:t xml:space="preserve"> – Línea </w:t>
      </w:r>
      <w:r w:rsidR="003C5127">
        <w:rPr>
          <w:rFonts w:ascii="Verdana" w:hAnsi="Verdana"/>
          <w:b/>
          <w:sz w:val="20"/>
          <w:szCs w:val="20"/>
        </w:rPr>
        <w:t>A</w:t>
      </w:r>
      <w:r w:rsidRPr="00364555">
        <w:rPr>
          <w:rFonts w:ascii="Verdana" w:hAnsi="Verdana"/>
          <w:b/>
          <w:sz w:val="20"/>
          <w:szCs w:val="20"/>
        </w:rPr>
        <w:t xml:space="preserve"> | 19:00 h.</w:t>
      </w: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2 de noviembre: Belén </w:t>
      </w:r>
      <w:proofErr w:type="spellStart"/>
      <w:r w:rsidRPr="00364555">
        <w:rPr>
          <w:rFonts w:ascii="Verdana" w:hAnsi="Verdana"/>
          <w:sz w:val="20"/>
          <w:szCs w:val="20"/>
        </w:rPr>
        <w:t>Lucius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B12375" w:rsidRDefault="00B12375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9 de noviembre: Federico </w:t>
      </w:r>
      <w:proofErr w:type="spellStart"/>
      <w:r w:rsidRPr="00364555">
        <w:rPr>
          <w:rFonts w:ascii="Verdana" w:hAnsi="Verdana"/>
          <w:sz w:val="20"/>
          <w:szCs w:val="20"/>
        </w:rPr>
        <w:t>Cyrulnik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4557BC" w:rsidRPr="00364555" w:rsidRDefault="004557BC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16 de noviembre: Fernanda </w:t>
      </w:r>
      <w:proofErr w:type="spellStart"/>
      <w:r>
        <w:rPr>
          <w:rFonts w:ascii="Verdana" w:hAnsi="Verdana"/>
          <w:sz w:val="20"/>
          <w:szCs w:val="20"/>
        </w:rPr>
        <w:t>Metilli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B12375" w:rsidRPr="00364555" w:rsidRDefault="00B12375" w:rsidP="00B12375">
      <w:pPr>
        <w:pStyle w:val="Prrafodelista"/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rPr>
          <w:rFonts w:ascii="Verdana" w:hAnsi="Verdana"/>
          <w:b/>
          <w:sz w:val="20"/>
          <w:szCs w:val="20"/>
        </w:rPr>
      </w:pPr>
      <w:r w:rsidRPr="00364555">
        <w:rPr>
          <w:rFonts w:ascii="Verdana" w:hAnsi="Verdana"/>
          <w:b/>
          <w:sz w:val="20"/>
          <w:szCs w:val="20"/>
        </w:rPr>
        <w:t>Estación Ministro Carranza – Línea D | 19:00 h.</w:t>
      </w: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p w:rsidR="00B12375" w:rsidRPr="00364555" w:rsidRDefault="00B12375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23 de noviembre: Belén </w:t>
      </w:r>
      <w:proofErr w:type="spellStart"/>
      <w:r w:rsidRPr="00364555">
        <w:rPr>
          <w:rFonts w:ascii="Verdana" w:hAnsi="Verdana"/>
          <w:sz w:val="20"/>
          <w:szCs w:val="20"/>
        </w:rPr>
        <w:t>Lucius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B12375" w:rsidRPr="00364555" w:rsidRDefault="00B12375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t xml:space="preserve">30 de noviembre: Fernanda </w:t>
      </w:r>
      <w:proofErr w:type="spellStart"/>
      <w:r w:rsidRPr="00364555">
        <w:rPr>
          <w:rFonts w:ascii="Verdana" w:hAnsi="Verdana"/>
          <w:sz w:val="20"/>
          <w:szCs w:val="20"/>
        </w:rPr>
        <w:t>Metilli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B12375" w:rsidRPr="00364555" w:rsidRDefault="00B12375" w:rsidP="00B12375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64555">
        <w:rPr>
          <w:rFonts w:ascii="Verdana" w:hAnsi="Verdana"/>
          <w:sz w:val="20"/>
          <w:szCs w:val="20"/>
        </w:rPr>
        <w:lastRenderedPageBreak/>
        <w:t xml:space="preserve">7 de diciembre: Federico </w:t>
      </w:r>
      <w:proofErr w:type="spellStart"/>
      <w:r w:rsidRPr="00364555">
        <w:rPr>
          <w:rFonts w:ascii="Verdana" w:hAnsi="Verdana"/>
          <w:sz w:val="20"/>
          <w:szCs w:val="20"/>
        </w:rPr>
        <w:t>Cyrulnik</w:t>
      </w:r>
      <w:proofErr w:type="spellEnd"/>
      <w:r w:rsidRPr="00364555">
        <w:rPr>
          <w:rFonts w:ascii="Verdana" w:hAnsi="Verdana"/>
          <w:sz w:val="20"/>
          <w:szCs w:val="20"/>
        </w:rPr>
        <w:t>.</w:t>
      </w:r>
    </w:p>
    <w:p w:rsidR="00B12375" w:rsidRPr="00364555" w:rsidRDefault="00B12375" w:rsidP="00B12375">
      <w:pPr>
        <w:rPr>
          <w:rFonts w:ascii="Verdana" w:hAnsi="Verdana"/>
          <w:sz w:val="20"/>
          <w:szCs w:val="20"/>
        </w:rPr>
      </w:pPr>
    </w:p>
    <w:sectPr w:rsidR="00B12375" w:rsidRPr="00364555" w:rsidSect="004D2806">
      <w:headerReference w:type="default" r:id="rId7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3DB" w:rsidRDefault="00364555">
      <w:r>
        <w:separator/>
      </w:r>
    </w:p>
  </w:endnote>
  <w:endnote w:type="continuationSeparator" w:id="0">
    <w:p w:rsidR="003833DB" w:rsidRDefault="0036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3DB" w:rsidRDefault="00364555">
      <w:r>
        <w:separator/>
      </w:r>
    </w:p>
  </w:footnote>
  <w:footnote w:type="continuationSeparator" w:id="0">
    <w:p w:rsidR="003833DB" w:rsidRDefault="0036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448B"/>
    <w:multiLevelType w:val="hybridMultilevel"/>
    <w:tmpl w:val="7556EBB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D3041"/>
    <w:multiLevelType w:val="hybridMultilevel"/>
    <w:tmpl w:val="AE569C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C56D3"/>
    <w:rsid w:val="001925A3"/>
    <w:rsid w:val="00233DB0"/>
    <w:rsid w:val="00320619"/>
    <w:rsid w:val="00364555"/>
    <w:rsid w:val="003833DB"/>
    <w:rsid w:val="003C5127"/>
    <w:rsid w:val="004557BC"/>
    <w:rsid w:val="005C1E58"/>
    <w:rsid w:val="0064499A"/>
    <w:rsid w:val="007466B0"/>
    <w:rsid w:val="00796C50"/>
    <w:rsid w:val="0081033B"/>
    <w:rsid w:val="008664EC"/>
    <w:rsid w:val="00A520DB"/>
    <w:rsid w:val="00AA516E"/>
    <w:rsid w:val="00B12375"/>
    <w:rsid w:val="00B90E45"/>
    <w:rsid w:val="00B979F5"/>
    <w:rsid w:val="00BE1B9A"/>
    <w:rsid w:val="00CC26F5"/>
    <w:rsid w:val="00E7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paragraph" w:styleId="Sinespaciado">
    <w:name w:val="No Spacing"/>
    <w:basedOn w:val="Normal"/>
    <w:uiPriority w:val="1"/>
    <w:qFormat/>
    <w:rsid w:val="00B12375"/>
  </w:style>
  <w:style w:type="paragraph" w:styleId="Prrafodelista">
    <w:name w:val="List Paragraph"/>
    <w:basedOn w:val="Normal"/>
    <w:uiPriority w:val="34"/>
    <w:qFormat/>
    <w:rsid w:val="00B1237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4499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99A"/>
    <w:rPr>
      <w:rFonts w:ascii="Segoe UI" w:hAnsi="Segoe UI" w:cs="Segoe UI"/>
      <w:sz w:val="18"/>
      <w:szCs w:val="1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9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12</cp:revision>
  <cp:lastPrinted>2017-09-18T18:02:00Z</cp:lastPrinted>
  <dcterms:created xsi:type="dcterms:W3CDTF">2017-09-07T15:37:00Z</dcterms:created>
  <dcterms:modified xsi:type="dcterms:W3CDTF">2017-09-20T16:10:00Z</dcterms:modified>
</cp:coreProperties>
</file>